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0C" w:rsidRDefault="00C2180C" w:rsidP="00C218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3861CB" w:rsidRPr="003861CB" w:rsidRDefault="003861CB" w:rsidP="0038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861CB">
        <w:rPr>
          <w:rFonts w:ascii="Times New Roman" w:hAnsi="Times New Roman" w:cs="Times New Roman"/>
          <w:sz w:val="28"/>
          <w:szCs w:val="28"/>
        </w:rPr>
        <w:t>Министерство экономического развития Забайкальского края (далее –</w:t>
      </w:r>
      <w:proofErr w:type="gramEnd"/>
    </w:p>
    <w:p w:rsidR="003861CB" w:rsidRPr="003861CB" w:rsidRDefault="003861CB" w:rsidP="0038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861CB">
        <w:rPr>
          <w:rFonts w:ascii="Times New Roman" w:hAnsi="Times New Roman" w:cs="Times New Roman"/>
          <w:sz w:val="28"/>
          <w:szCs w:val="28"/>
        </w:rPr>
        <w:t>Министерство) сообщает, что в настояще</w:t>
      </w:r>
      <w:r>
        <w:rPr>
          <w:rFonts w:ascii="Times New Roman" w:hAnsi="Times New Roman" w:cs="Times New Roman"/>
          <w:sz w:val="28"/>
          <w:szCs w:val="28"/>
        </w:rPr>
        <w:t xml:space="preserve">е время ведется прием заявок на </w:t>
      </w:r>
      <w:r w:rsidRPr="003861CB">
        <w:rPr>
          <w:rFonts w:ascii="Times New Roman" w:hAnsi="Times New Roman" w:cs="Times New Roman"/>
          <w:sz w:val="28"/>
          <w:szCs w:val="28"/>
        </w:rPr>
        <w:t>участие в конкурсах, направленных на развитие туризма в регионе.</w:t>
      </w:r>
      <w:proofErr w:type="gramEnd"/>
      <w:r w:rsidRPr="003861CB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1CB">
        <w:rPr>
          <w:rFonts w:ascii="Times New Roman" w:hAnsi="Times New Roman" w:cs="Times New Roman"/>
          <w:sz w:val="28"/>
          <w:szCs w:val="28"/>
        </w:rPr>
        <w:t xml:space="preserve">следующих конкурсах – это возможность для муниципального </w:t>
      </w:r>
      <w:bookmarkStart w:id="0" w:name="_GoBack"/>
      <w:bookmarkEnd w:id="0"/>
      <w:r w:rsidRPr="003861C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1CB">
        <w:rPr>
          <w:rFonts w:ascii="Times New Roman" w:hAnsi="Times New Roman" w:cs="Times New Roman"/>
          <w:sz w:val="28"/>
          <w:szCs w:val="28"/>
        </w:rPr>
        <w:t>внести вклад в развитие своего региона в сфере туризма:</w:t>
      </w:r>
    </w:p>
    <w:p w:rsidR="003861CB" w:rsidRPr="00C2180C" w:rsidRDefault="003861CB" w:rsidP="003861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180C">
        <w:rPr>
          <w:rFonts w:ascii="Times New Roman" w:hAnsi="Times New Roman" w:cs="Times New Roman"/>
          <w:b/>
          <w:sz w:val="28"/>
          <w:szCs w:val="28"/>
        </w:rPr>
        <w:t xml:space="preserve">1. Международная премия в области событийного туризма </w:t>
      </w:r>
      <w:proofErr w:type="spellStart"/>
      <w:r w:rsidRPr="00C2180C">
        <w:rPr>
          <w:rFonts w:ascii="Times New Roman" w:hAnsi="Times New Roman" w:cs="Times New Roman"/>
          <w:b/>
          <w:sz w:val="28"/>
          <w:szCs w:val="28"/>
        </w:rPr>
        <w:t>Russian</w:t>
      </w:r>
      <w:proofErr w:type="spellEnd"/>
    </w:p>
    <w:p w:rsidR="003861CB" w:rsidRPr="00C2180C" w:rsidRDefault="003861CB" w:rsidP="00386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180C">
        <w:rPr>
          <w:rFonts w:ascii="Times New Roman" w:hAnsi="Times New Roman" w:cs="Times New Roman"/>
          <w:b/>
          <w:sz w:val="28"/>
          <w:szCs w:val="28"/>
        </w:rPr>
        <w:t>Event</w:t>
      </w:r>
      <w:proofErr w:type="spellEnd"/>
      <w:r w:rsidRPr="00C21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180C">
        <w:rPr>
          <w:rFonts w:ascii="Times New Roman" w:hAnsi="Times New Roman" w:cs="Times New Roman"/>
          <w:b/>
          <w:sz w:val="28"/>
          <w:szCs w:val="28"/>
        </w:rPr>
        <w:t>Awards</w:t>
      </w:r>
      <w:proofErr w:type="spellEnd"/>
      <w:r w:rsidRPr="00C2180C">
        <w:rPr>
          <w:rFonts w:ascii="Times New Roman" w:hAnsi="Times New Roman" w:cs="Times New Roman"/>
          <w:b/>
          <w:sz w:val="28"/>
          <w:szCs w:val="28"/>
        </w:rPr>
        <w:t>.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организаторы событий </w:t>
      </w:r>
      <w:proofErr w:type="gramStart"/>
      <w:r w:rsidRPr="003861CB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направленности, как регионального, так и федерального уровня — авторы или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 xml:space="preserve">авторские коллективы из числа </w:t>
      </w:r>
      <w:proofErr w:type="gramStart"/>
      <w:r w:rsidRPr="003861C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3861CB">
        <w:rPr>
          <w:rFonts w:ascii="Times New Roman" w:hAnsi="Times New Roman" w:cs="Times New Roman"/>
          <w:sz w:val="28"/>
          <w:szCs w:val="28"/>
        </w:rPr>
        <w:t>, коммерческих и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реализовавшие проекты в области </w:t>
      </w:r>
      <w:proofErr w:type="gramStart"/>
      <w:r w:rsidRPr="003861CB">
        <w:rPr>
          <w:rFonts w:ascii="Times New Roman" w:hAnsi="Times New Roman" w:cs="Times New Roman"/>
          <w:sz w:val="28"/>
          <w:szCs w:val="28"/>
        </w:rPr>
        <w:t>событийного</w:t>
      </w:r>
      <w:proofErr w:type="gramEnd"/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туризма. Допускаются проекты, реализованные в период с ноября 2023 до даты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 xml:space="preserve">окончания приема заявок в 2024 году (до момента проведения конкурса), </w:t>
      </w:r>
      <w:proofErr w:type="gramStart"/>
      <w:r w:rsidRPr="003861C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исключением номинации «Лучшая идея туристического события».</w:t>
      </w:r>
    </w:p>
    <w:p w:rsidR="003861CB" w:rsidRPr="00C2180C" w:rsidRDefault="003861CB" w:rsidP="00386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180C">
        <w:rPr>
          <w:rFonts w:ascii="Times New Roman" w:hAnsi="Times New Roman" w:cs="Times New Roman"/>
          <w:i/>
          <w:sz w:val="28"/>
          <w:szCs w:val="28"/>
        </w:rPr>
        <w:t>Срок приема заявок до 1 сентября 2024 года (включительно). Подать</w:t>
      </w:r>
    </w:p>
    <w:p w:rsidR="003861CB" w:rsidRPr="00C2180C" w:rsidRDefault="003861CB" w:rsidP="00386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180C">
        <w:rPr>
          <w:rFonts w:ascii="Times New Roman" w:hAnsi="Times New Roman" w:cs="Times New Roman"/>
          <w:i/>
          <w:sz w:val="28"/>
          <w:szCs w:val="28"/>
        </w:rPr>
        <w:t>заявку можно на сайте https://award.rea-awards.ru/.</w:t>
      </w:r>
    </w:p>
    <w:p w:rsidR="003861CB" w:rsidRPr="00C2180C" w:rsidRDefault="003861CB" w:rsidP="003861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180C">
        <w:rPr>
          <w:rFonts w:ascii="Times New Roman" w:hAnsi="Times New Roman" w:cs="Times New Roman"/>
          <w:b/>
          <w:sz w:val="28"/>
          <w:szCs w:val="28"/>
        </w:rPr>
        <w:t>2. Всероссийская туристическая премия «Маршрут года».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К участию в конкурсе приглашаются юридические лица и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России, желающие заявить о </w:t>
      </w:r>
      <w:proofErr w:type="gramStart"/>
      <w:r w:rsidRPr="003861CB">
        <w:rPr>
          <w:rFonts w:ascii="Times New Roman" w:hAnsi="Times New Roman" w:cs="Times New Roman"/>
          <w:sz w:val="28"/>
          <w:szCs w:val="28"/>
        </w:rPr>
        <w:t>туристском</w:t>
      </w:r>
      <w:proofErr w:type="gramEnd"/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61CB">
        <w:rPr>
          <w:rFonts w:ascii="Times New Roman" w:hAnsi="Times New Roman" w:cs="Times New Roman"/>
          <w:sz w:val="28"/>
          <w:szCs w:val="28"/>
        </w:rPr>
        <w:t>маршруте</w:t>
      </w:r>
      <w:proofErr w:type="gramEnd"/>
      <w:r w:rsidRPr="003861CB">
        <w:rPr>
          <w:rFonts w:ascii="Times New Roman" w:hAnsi="Times New Roman" w:cs="Times New Roman"/>
          <w:sz w:val="28"/>
          <w:szCs w:val="28"/>
        </w:rPr>
        <w:t xml:space="preserve"> на территории России.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61CB">
        <w:rPr>
          <w:rFonts w:ascii="Times New Roman" w:hAnsi="Times New Roman" w:cs="Times New Roman"/>
          <w:sz w:val="28"/>
          <w:szCs w:val="28"/>
        </w:rPr>
        <w:t>В конкурсе могут быть представлены туристские маршруты (четко</w:t>
      </w:r>
      <w:proofErr w:type="gramEnd"/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 xml:space="preserve">определенные субъектом туристической деятельности пути </w:t>
      </w:r>
      <w:proofErr w:type="gramStart"/>
      <w:r w:rsidRPr="003861CB">
        <w:rPr>
          <w:rFonts w:ascii="Times New Roman" w:hAnsi="Times New Roman" w:cs="Times New Roman"/>
          <w:sz w:val="28"/>
          <w:szCs w:val="28"/>
        </w:rPr>
        <w:t>туристских</w:t>
      </w:r>
      <w:proofErr w:type="gramEnd"/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 xml:space="preserve">путешествий, экскурсий, походов и т.п.), </w:t>
      </w:r>
      <w:proofErr w:type="gramStart"/>
      <w:r w:rsidRPr="003861CB">
        <w:rPr>
          <w:rFonts w:ascii="Times New Roman" w:hAnsi="Times New Roman" w:cs="Times New Roman"/>
          <w:sz w:val="28"/>
          <w:szCs w:val="28"/>
        </w:rPr>
        <w:t>предусматривающие</w:t>
      </w:r>
      <w:proofErr w:type="gramEnd"/>
      <w:r w:rsidRPr="003861CB">
        <w:rPr>
          <w:rFonts w:ascii="Times New Roman" w:hAnsi="Times New Roman" w:cs="Times New Roman"/>
          <w:sz w:val="28"/>
          <w:szCs w:val="28"/>
        </w:rPr>
        <w:t xml:space="preserve"> посещение ряда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достопримечательностей в соответствии с тематикой маршрута: исторических,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архитектурных, культурных, духовных, природных и других. К участию будут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допущены маршруты, в описании которых четко указаны населенные пункты,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рекомендованы места для посещения, указано расстояние между объектами и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время передвижения, а также указана развитость инфраструктуры.</w:t>
      </w:r>
    </w:p>
    <w:p w:rsidR="003861CB" w:rsidRPr="00C2180C" w:rsidRDefault="003861CB" w:rsidP="00386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180C">
        <w:rPr>
          <w:rFonts w:ascii="Times New Roman" w:hAnsi="Times New Roman" w:cs="Times New Roman"/>
          <w:i/>
          <w:sz w:val="28"/>
          <w:szCs w:val="28"/>
        </w:rPr>
        <w:t>Срок приема заявок до 10 сентября 2024 года (включительно). Подать</w:t>
      </w:r>
    </w:p>
    <w:p w:rsidR="003861CB" w:rsidRPr="00C2180C" w:rsidRDefault="003861CB" w:rsidP="00386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180C">
        <w:rPr>
          <w:rFonts w:ascii="Times New Roman" w:hAnsi="Times New Roman" w:cs="Times New Roman"/>
          <w:i/>
          <w:sz w:val="28"/>
          <w:szCs w:val="28"/>
        </w:rPr>
        <w:t>заявку можно на сайте https://award.tourawards.ru/.</w:t>
      </w:r>
    </w:p>
    <w:p w:rsidR="003861CB" w:rsidRPr="00C2180C" w:rsidRDefault="003861CB" w:rsidP="003861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180C">
        <w:rPr>
          <w:rFonts w:ascii="Times New Roman" w:hAnsi="Times New Roman" w:cs="Times New Roman"/>
          <w:b/>
          <w:sz w:val="28"/>
          <w:szCs w:val="28"/>
        </w:rPr>
        <w:t>3. Всероссийский конкурс «Туристический сувенир».</w:t>
      </w:r>
    </w:p>
    <w:p w:rsidR="003861CB" w:rsidRPr="003861CB" w:rsidRDefault="003861CB" w:rsidP="0038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1CB">
        <w:rPr>
          <w:rFonts w:ascii="Times New Roman" w:hAnsi="Times New Roman" w:cs="Times New Roman"/>
          <w:sz w:val="28"/>
          <w:szCs w:val="28"/>
        </w:rPr>
        <w:t>К участию в конкурсе приг</w:t>
      </w:r>
      <w:r w:rsidR="00C2180C">
        <w:rPr>
          <w:rFonts w:ascii="Times New Roman" w:hAnsi="Times New Roman" w:cs="Times New Roman"/>
          <w:sz w:val="28"/>
          <w:szCs w:val="28"/>
        </w:rPr>
        <w:t xml:space="preserve">лашаются авторы и производители </w:t>
      </w:r>
      <w:r w:rsidRPr="003861CB">
        <w:rPr>
          <w:rFonts w:ascii="Times New Roman" w:hAnsi="Times New Roman" w:cs="Times New Roman"/>
          <w:sz w:val="28"/>
          <w:szCs w:val="28"/>
        </w:rPr>
        <w:t>туристических сувениров, мастера НХП</w:t>
      </w:r>
      <w:r w:rsidR="00C2180C">
        <w:rPr>
          <w:rFonts w:ascii="Times New Roman" w:hAnsi="Times New Roman" w:cs="Times New Roman"/>
          <w:sz w:val="28"/>
          <w:szCs w:val="28"/>
        </w:rPr>
        <w:t xml:space="preserve">, музеи, компании и учреждения, </w:t>
      </w:r>
      <w:r w:rsidRPr="003861CB">
        <w:rPr>
          <w:rFonts w:ascii="Times New Roman" w:hAnsi="Times New Roman" w:cs="Times New Roman"/>
          <w:sz w:val="28"/>
          <w:szCs w:val="28"/>
        </w:rPr>
        <w:t>которым принадлежат права на сувенирную продукцию или ее идею.</w:t>
      </w:r>
    </w:p>
    <w:p w:rsidR="003861CB" w:rsidRPr="00C2180C" w:rsidRDefault="003861CB" w:rsidP="00386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180C">
        <w:rPr>
          <w:rFonts w:ascii="Times New Roman" w:hAnsi="Times New Roman" w:cs="Times New Roman"/>
          <w:i/>
          <w:sz w:val="28"/>
          <w:szCs w:val="28"/>
        </w:rPr>
        <w:t>Срок приема заявок до 10 октября 2024 года (включительно). Подать</w:t>
      </w:r>
    </w:p>
    <w:p w:rsidR="00F05610" w:rsidRPr="00C2180C" w:rsidRDefault="003861CB" w:rsidP="00386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180C">
        <w:rPr>
          <w:rFonts w:ascii="Times New Roman" w:hAnsi="Times New Roman" w:cs="Times New Roman"/>
          <w:i/>
          <w:sz w:val="28"/>
          <w:szCs w:val="28"/>
        </w:rPr>
        <w:t>заявку можно на сайте https://russiasuvenir.ru/rules</w:t>
      </w:r>
    </w:p>
    <w:sectPr w:rsidR="00F05610" w:rsidRPr="00C2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1F"/>
    <w:rsid w:val="0030111F"/>
    <w:rsid w:val="003861CB"/>
    <w:rsid w:val="00C2180C"/>
    <w:rsid w:val="00F0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2024-08-13T01:34:00Z</dcterms:created>
  <dcterms:modified xsi:type="dcterms:W3CDTF">2024-08-13T02:09:00Z</dcterms:modified>
</cp:coreProperties>
</file>